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7E95" w14:textId="77777777" w:rsidR="005D056F" w:rsidRDefault="005D056F" w:rsidP="005D056F">
      <w:pPr>
        <w:rPr>
          <w:szCs w:val="24"/>
        </w:rPr>
      </w:pPr>
    </w:p>
    <w:p w14:paraId="0D68DC85" w14:textId="77777777" w:rsidR="005D056F" w:rsidRPr="00F2595B" w:rsidRDefault="005D056F" w:rsidP="005D056F">
      <w:pPr>
        <w:rPr>
          <w:szCs w:val="24"/>
        </w:rPr>
      </w:pPr>
      <w:r w:rsidRPr="00F2595B">
        <w:rPr>
          <w:szCs w:val="24"/>
        </w:rPr>
        <w:fldChar w:fldCharType="begin"/>
      </w:r>
      <w:r w:rsidRPr="00F2595B">
        <w:rPr>
          <w:szCs w:val="24"/>
        </w:rPr>
        <w:instrText xml:space="preserve"> DATE \@ "MMMM d, yyyy" </w:instrText>
      </w:r>
      <w:r w:rsidRPr="00F2595B">
        <w:rPr>
          <w:szCs w:val="24"/>
        </w:rPr>
        <w:fldChar w:fldCharType="separate"/>
      </w:r>
      <w:r>
        <w:rPr>
          <w:noProof/>
          <w:szCs w:val="24"/>
        </w:rPr>
        <w:t>January 31, 2023</w:t>
      </w:r>
      <w:r w:rsidRPr="00F2595B">
        <w:rPr>
          <w:szCs w:val="24"/>
        </w:rPr>
        <w:fldChar w:fldCharType="end"/>
      </w:r>
    </w:p>
    <w:p w14:paraId="634ABAD0" w14:textId="77777777" w:rsidR="005D056F" w:rsidRPr="00F2595B" w:rsidRDefault="005D056F" w:rsidP="005D056F">
      <w:pPr>
        <w:rPr>
          <w:szCs w:val="24"/>
        </w:rPr>
      </w:pPr>
      <w:r w:rsidRPr="00F2595B">
        <w:rPr>
          <w:szCs w:val="24"/>
        </w:rPr>
        <w:t>RE: Importer Security Filing (ISF) Instructions</w:t>
      </w:r>
    </w:p>
    <w:p w14:paraId="4FDABB04" w14:textId="77777777" w:rsidR="005D056F" w:rsidRDefault="005D056F" w:rsidP="005D056F">
      <w:pPr>
        <w:rPr>
          <w:szCs w:val="24"/>
        </w:rPr>
      </w:pPr>
    </w:p>
    <w:p w14:paraId="23B8B353" w14:textId="7FC42C7F" w:rsidR="005D056F" w:rsidRPr="005D056F" w:rsidRDefault="005D056F" w:rsidP="005D056F">
      <w:pPr>
        <w:spacing w:line="240" w:lineRule="auto"/>
        <w:rPr>
          <w:sz w:val="20"/>
        </w:rPr>
      </w:pPr>
      <w:r w:rsidRPr="005D056F">
        <w:rPr>
          <w:sz w:val="20"/>
        </w:rPr>
        <w:t>Dear Oshkosh Corporation Supplier,</w:t>
      </w:r>
    </w:p>
    <w:p w14:paraId="24C56B32" w14:textId="77777777" w:rsidR="005D056F" w:rsidRPr="005D056F" w:rsidRDefault="005D056F" w:rsidP="005D056F">
      <w:pPr>
        <w:spacing w:line="240" w:lineRule="auto"/>
        <w:rPr>
          <w:sz w:val="20"/>
        </w:rPr>
      </w:pPr>
      <w:r w:rsidRPr="005D056F">
        <w:rPr>
          <w:sz w:val="20"/>
        </w:rPr>
        <w:t>Please complete the appropriate ISF template based on the business unit your shipment is being Sold To.</w:t>
      </w:r>
    </w:p>
    <w:p w14:paraId="68CEE690" w14:textId="77777777" w:rsidR="005D056F" w:rsidRPr="005D056F" w:rsidRDefault="005D056F" w:rsidP="005D056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="Tahoma"/>
          <w:sz w:val="20"/>
        </w:rPr>
      </w:pPr>
      <w:r w:rsidRPr="005D056F">
        <w:rPr>
          <w:rFonts w:cs="Tahoma"/>
          <w:sz w:val="20"/>
        </w:rPr>
        <w:t>In the Header Entry tab please complete all the boxes highlighted in yellow.  The step-by-step instructions follow below:</w:t>
      </w:r>
    </w:p>
    <w:p w14:paraId="6470042B" w14:textId="77777777" w:rsidR="005D056F" w:rsidRPr="005D056F" w:rsidRDefault="005D056F" w:rsidP="005D056F">
      <w:pPr>
        <w:spacing w:line="240" w:lineRule="auto"/>
        <w:ind w:left="360"/>
        <w:rPr>
          <w:rFonts w:cs="Tahoma"/>
          <w:sz w:val="20"/>
        </w:rPr>
      </w:pPr>
    </w:p>
    <w:p w14:paraId="385CC801" w14:textId="10F0BB20" w:rsidR="005D056F" w:rsidRPr="005D056F" w:rsidRDefault="005D056F" w:rsidP="005D056F">
      <w:pPr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cs="Tahoma"/>
          <w:sz w:val="20"/>
        </w:rPr>
      </w:pPr>
      <w:r w:rsidRPr="005D056F">
        <w:rPr>
          <w:rFonts w:cs="Tahoma"/>
          <w:sz w:val="20"/>
        </w:rPr>
        <w:t>Starting from top, select the appropriate move type from the drop down (CFS or CY).</w:t>
      </w:r>
    </w:p>
    <w:p w14:paraId="27E17C03" w14:textId="77777777" w:rsidR="005D056F" w:rsidRDefault="005D056F" w:rsidP="005D056F">
      <w:pPr>
        <w:spacing w:after="0" w:line="240" w:lineRule="auto"/>
        <w:ind w:left="1440"/>
        <w:rPr>
          <w:rFonts w:cs="Tahoma"/>
          <w:sz w:val="20"/>
        </w:rPr>
      </w:pPr>
    </w:p>
    <w:p w14:paraId="5266260F" w14:textId="75CBD619" w:rsidR="005D056F" w:rsidRPr="005D056F" w:rsidRDefault="005D056F" w:rsidP="005D056F">
      <w:pPr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cs="Tahoma"/>
          <w:sz w:val="20"/>
        </w:rPr>
      </w:pPr>
      <w:r w:rsidRPr="005D056F">
        <w:rPr>
          <w:rFonts w:cs="Tahoma"/>
          <w:sz w:val="20"/>
        </w:rPr>
        <w:t>Complete the next section with the ISF Cut-Off Date, Origin Sailing Date (Transship Sailing Date – if applicable), Origin Port (Transship Port – if applicable) and Destination Port.  If the Vessel Name and Voyage Number are known, please populate those sections as well.</w:t>
      </w:r>
    </w:p>
    <w:p w14:paraId="245E496E" w14:textId="77777777" w:rsidR="005D056F" w:rsidRDefault="005D056F" w:rsidP="005D056F">
      <w:pPr>
        <w:spacing w:after="0" w:line="240" w:lineRule="auto"/>
        <w:ind w:left="1440"/>
        <w:rPr>
          <w:rFonts w:cs="Tahoma"/>
          <w:sz w:val="20"/>
        </w:rPr>
      </w:pPr>
    </w:p>
    <w:p w14:paraId="2275001A" w14:textId="1B1C365D" w:rsidR="005D056F" w:rsidRPr="005D056F" w:rsidRDefault="005D056F" w:rsidP="005D056F">
      <w:pPr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cs="Tahoma"/>
          <w:sz w:val="20"/>
        </w:rPr>
      </w:pPr>
      <w:r w:rsidRPr="005D056F">
        <w:rPr>
          <w:rFonts w:cs="Tahoma"/>
          <w:sz w:val="20"/>
        </w:rPr>
        <w:t xml:space="preserve">Complete the HBL / MBL line.  </w:t>
      </w:r>
      <w:r w:rsidRPr="005D056F">
        <w:rPr>
          <w:rFonts w:cs="Tahoma"/>
          <w:b/>
          <w:sz w:val="20"/>
        </w:rPr>
        <w:t>Note:  This must be the bill of lading number submitted to AMS.</w:t>
      </w:r>
    </w:p>
    <w:p w14:paraId="6DFC578F" w14:textId="77777777" w:rsidR="005D056F" w:rsidRDefault="005D056F" w:rsidP="005D056F">
      <w:pPr>
        <w:spacing w:after="0" w:line="240" w:lineRule="auto"/>
        <w:ind w:left="1440"/>
        <w:rPr>
          <w:rFonts w:cs="Tahoma"/>
          <w:sz w:val="20"/>
        </w:rPr>
      </w:pPr>
    </w:p>
    <w:p w14:paraId="269C4D65" w14:textId="2898FE6E" w:rsidR="005D056F" w:rsidRDefault="005D056F" w:rsidP="005D056F">
      <w:pPr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cs="Tahoma"/>
          <w:sz w:val="20"/>
        </w:rPr>
      </w:pPr>
      <w:r w:rsidRPr="005D056F">
        <w:rPr>
          <w:rFonts w:cs="Tahoma"/>
          <w:sz w:val="20"/>
        </w:rPr>
        <w:t>Populate the Seller Name &amp; Address and the Ship To Name &amp; Address.</w:t>
      </w:r>
    </w:p>
    <w:p w14:paraId="106584E0" w14:textId="77777777" w:rsidR="005D056F" w:rsidRPr="005D056F" w:rsidRDefault="005D056F" w:rsidP="005D056F">
      <w:pPr>
        <w:spacing w:after="0" w:line="240" w:lineRule="auto"/>
        <w:rPr>
          <w:rFonts w:cs="Tahoma"/>
          <w:sz w:val="20"/>
        </w:rPr>
      </w:pPr>
    </w:p>
    <w:p w14:paraId="5551F275" w14:textId="77777777" w:rsidR="005D056F" w:rsidRPr="005D056F" w:rsidRDefault="005D056F" w:rsidP="005D056F">
      <w:pPr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cs="Tahoma"/>
          <w:sz w:val="20"/>
        </w:rPr>
      </w:pPr>
      <w:r w:rsidRPr="005D056F">
        <w:rPr>
          <w:rFonts w:cs="Tahoma"/>
          <w:sz w:val="20"/>
        </w:rPr>
        <w:t>Populate the Consolidator Name &amp; Address and the Container Stuffing Name &amp; Address if this is a CFS shipment.</w:t>
      </w:r>
    </w:p>
    <w:p w14:paraId="43CF5961" w14:textId="77777777" w:rsidR="005D056F" w:rsidRPr="005D056F" w:rsidRDefault="005D056F" w:rsidP="005D056F">
      <w:pPr>
        <w:pStyle w:val="ListParagraph"/>
        <w:spacing w:line="240" w:lineRule="auto"/>
        <w:rPr>
          <w:rFonts w:cs="Tahoma"/>
          <w:sz w:val="20"/>
          <w:szCs w:val="20"/>
        </w:rPr>
      </w:pPr>
    </w:p>
    <w:p w14:paraId="40786EF1" w14:textId="1E5EF665" w:rsidR="005D056F" w:rsidRDefault="005D056F" w:rsidP="005D056F">
      <w:pPr>
        <w:numPr>
          <w:ilvl w:val="0"/>
          <w:numId w:val="2"/>
        </w:numPr>
        <w:spacing w:after="0" w:line="240" w:lineRule="auto"/>
        <w:ind w:left="1080"/>
        <w:rPr>
          <w:rFonts w:cs="Tahoma"/>
          <w:sz w:val="20"/>
        </w:rPr>
      </w:pPr>
      <w:r w:rsidRPr="005D056F">
        <w:rPr>
          <w:rFonts w:cs="Tahoma"/>
          <w:sz w:val="20"/>
        </w:rPr>
        <w:t xml:space="preserve">In the Item Entry tab complete all the areas highlighted in yellow.  The item needs to be the </w:t>
      </w:r>
      <w:r w:rsidRPr="005D056F">
        <w:rPr>
          <w:rFonts w:cs="Tahoma"/>
          <w:b/>
          <w:sz w:val="20"/>
        </w:rPr>
        <w:t xml:space="preserve">Oshkosh Corporation </w:t>
      </w:r>
      <w:r w:rsidRPr="005D056F">
        <w:rPr>
          <w:rFonts w:cs="Tahoma"/>
          <w:sz w:val="20"/>
        </w:rPr>
        <w:t>part number.</w:t>
      </w:r>
    </w:p>
    <w:p w14:paraId="3C1F52AA" w14:textId="77777777" w:rsidR="005D056F" w:rsidRPr="005D056F" w:rsidRDefault="005D056F" w:rsidP="005D056F">
      <w:pPr>
        <w:spacing w:after="0" w:line="240" w:lineRule="auto"/>
        <w:ind w:left="1080"/>
        <w:rPr>
          <w:rFonts w:cs="Tahoma"/>
          <w:sz w:val="20"/>
        </w:rPr>
      </w:pPr>
    </w:p>
    <w:p w14:paraId="6744FC99" w14:textId="77777777" w:rsidR="005D056F" w:rsidRPr="005D056F" w:rsidRDefault="005D056F" w:rsidP="005D056F">
      <w:pPr>
        <w:numPr>
          <w:ilvl w:val="0"/>
          <w:numId w:val="2"/>
        </w:numPr>
        <w:spacing w:after="0" w:line="240" w:lineRule="auto"/>
        <w:ind w:left="1080"/>
        <w:rPr>
          <w:rFonts w:cs="Tahoma"/>
          <w:sz w:val="20"/>
        </w:rPr>
      </w:pPr>
      <w:r w:rsidRPr="005D056F">
        <w:rPr>
          <w:rFonts w:cs="Tahoma"/>
          <w:sz w:val="20"/>
        </w:rPr>
        <w:t xml:space="preserve">Submit the Commercial Invoice, the ISF template and the bill of lading, </w:t>
      </w:r>
      <w:r w:rsidRPr="005D056F">
        <w:rPr>
          <w:rFonts w:cs="Tahoma"/>
          <w:i/>
          <w:sz w:val="20"/>
          <w:u w:val="single"/>
        </w:rPr>
        <w:t>at least</w:t>
      </w:r>
      <w:r w:rsidRPr="005D056F">
        <w:rPr>
          <w:rFonts w:cs="Tahoma"/>
          <w:sz w:val="20"/>
        </w:rPr>
        <w:t xml:space="preserve"> five (5) business days prior to the origin sailing date (or transship sailing date – if applicable), to the Oshkosh Import Compliance team </w:t>
      </w:r>
      <w:hyperlink r:id="rId10" w:history="1">
        <w:r w:rsidRPr="005D056F">
          <w:rPr>
            <w:rStyle w:val="Hyperlink"/>
            <w:rFonts w:cs="Tahoma"/>
            <w:sz w:val="20"/>
          </w:rPr>
          <w:t>import@oshkoshcorp.com</w:t>
        </w:r>
      </w:hyperlink>
      <w:r w:rsidRPr="005D056F">
        <w:rPr>
          <w:rFonts w:cs="Tahoma"/>
          <w:sz w:val="20"/>
        </w:rPr>
        <w:t>.  Feel free to contact our Import Compliance team with any questions.</w:t>
      </w:r>
    </w:p>
    <w:p w14:paraId="7180EFD9" w14:textId="77777777" w:rsidR="005D056F" w:rsidRDefault="005D056F" w:rsidP="005D056F">
      <w:pPr>
        <w:spacing w:after="0" w:line="240" w:lineRule="auto"/>
        <w:ind w:left="1440"/>
        <w:rPr>
          <w:rFonts w:cs="Tahoma"/>
          <w:b/>
          <w:sz w:val="20"/>
        </w:rPr>
      </w:pPr>
    </w:p>
    <w:p w14:paraId="51A7BC31" w14:textId="6D264DBB" w:rsidR="005D056F" w:rsidRPr="005D056F" w:rsidRDefault="005D056F" w:rsidP="005D056F">
      <w:pPr>
        <w:numPr>
          <w:ilvl w:val="2"/>
          <w:numId w:val="2"/>
        </w:numPr>
        <w:tabs>
          <w:tab w:val="clear" w:pos="1800"/>
          <w:tab w:val="num" w:pos="1440"/>
        </w:tabs>
        <w:spacing w:after="0" w:line="240" w:lineRule="auto"/>
        <w:ind w:left="1440" w:hanging="360"/>
        <w:rPr>
          <w:rFonts w:cs="Tahoma"/>
          <w:b/>
          <w:sz w:val="20"/>
        </w:rPr>
      </w:pPr>
      <w:r w:rsidRPr="005D056F">
        <w:rPr>
          <w:rFonts w:cs="Tahoma"/>
          <w:b/>
          <w:sz w:val="20"/>
        </w:rPr>
        <w:t xml:space="preserve">Our absolute cut-off date is 48 hours/two (2) days prior to the sailing date.  Any information that is available should be sent no later than this 48 </w:t>
      </w:r>
      <w:proofErr w:type="gramStart"/>
      <w:r w:rsidRPr="005D056F">
        <w:rPr>
          <w:rFonts w:cs="Tahoma"/>
          <w:b/>
          <w:sz w:val="20"/>
        </w:rPr>
        <w:t>hour</w:t>
      </w:r>
      <w:proofErr w:type="gramEnd"/>
      <w:r w:rsidRPr="005D056F">
        <w:rPr>
          <w:rFonts w:cs="Tahoma"/>
          <w:b/>
          <w:sz w:val="20"/>
        </w:rPr>
        <w:t>/2 day mark.</w:t>
      </w:r>
    </w:p>
    <w:p w14:paraId="2B28213F" w14:textId="77777777" w:rsidR="005D056F" w:rsidRPr="00F2595B" w:rsidRDefault="005D056F" w:rsidP="005D056F">
      <w:pPr>
        <w:jc w:val="center"/>
        <w:rPr>
          <w:szCs w:val="24"/>
        </w:rPr>
      </w:pPr>
    </w:p>
    <w:p w14:paraId="3D903897" w14:textId="6385D56C" w:rsidR="005D056F" w:rsidRDefault="005D056F" w:rsidP="005D056F">
      <w:pPr>
        <w:jc w:val="center"/>
      </w:pPr>
      <w:r>
        <w:object w:dxaOrig="1551" w:dyaOrig="1004" w14:anchorId="12F55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pt" o:ole="">
            <v:imagedata r:id="rId11" o:title=""/>
          </v:shape>
          <o:OLEObject Type="Embed" ProgID="Excel.SheetMacroEnabled.12" ShapeID="_x0000_i1025" DrawAspect="Icon" ObjectID="_1736670332" r:id="rId12"/>
        </w:object>
      </w:r>
      <w:r>
        <w:object w:dxaOrig="1551" w:dyaOrig="1004" w14:anchorId="68AFE5A3">
          <v:shape id="_x0000_i1026" type="#_x0000_t75" style="width:77pt;height:50pt" o:ole="">
            <v:imagedata r:id="rId13" o:title=""/>
          </v:shape>
          <o:OLEObject Type="Embed" ProgID="Excel.SheetMacroEnabled.12" ShapeID="_x0000_i1026" DrawAspect="Icon" ObjectID="_1736670333" r:id="rId14"/>
        </w:object>
      </w:r>
      <w:r>
        <w:object w:dxaOrig="1551" w:dyaOrig="1004" w14:anchorId="3F098BFC">
          <v:shape id="_x0000_i1027" type="#_x0000_t75" style="width:77pt;height:50pt" o:ole="">
            <v:imagedata r:id="rId15" o:title=""/>
          </v:shape>
          <o:OLEObject Type="Embed" ProgID="Excel.SheetMacroEnabled.12" ShapeID="_x0000_i1027" DrawAspect="Icon" ObjectID="_1736670334" r:id="rId16"/>
        </w:object>
      </w:r>
      <w:r>
        <w:object w:dxaOrig="1551" w:dyaOrig="1004" w14:anchorId="6C4C205B">
          <v:shape id="_x0000_i1028" type="#_x0000_t75" style="width:77pt;height:50pt" o:ole="">
            <v:imagedata r:id="rId17" o:title=""/>
          </v:shape>
          <o:OLEObject Type="Embed" ProgID="Excel.SheetMacroEnabled.12" ShapeID="_x0000_i1028" DrawAspect="Icon" ObjectID="_1736670335" r:id="rId18"/>
        </w:object>
      </w:r>
    </w:p>
    <w:p w14:paraId="54065B9C" w14:textId="25DBF7D0" w:rsidR="005D056F" w:rsidRPr="00A47D6F" w:rsidRDefault="005D056F" w:rsidP="005D056F">
      <w:pPr>
        <w:jc w:val="center"/>
      </w:pPr>
      <w:r>
        <w:object w:dxaOrig="1551" w:dyaOrig="1004" w14:anchorId="205988A5">
          <v:shape id="_x0000_i1063" type="#_x0000_t75" style="width:77pt;height:50pt" o:ole="">
            <v:imagedata r:id="rId19" o:title=""/>
          </v:shape>
          <o:OLEObject Type="Embed" ProgID="Excel.SheetMacroEnabled.12" ShapeID="_x0000_i1063" DrawAspect="Icon" ObjectID="_1736670336" r:id="rId20"/>
        </w:object>
      </w:r>
      <w:r>
        <w:object w:dxaOrig="1551" w:dyaOrig="1004" w14:anchorId="223F9C27">
          <v:shape id="_x0000_i1031" type="#_x0000_t75" style="width:77pt;height:50pt" o:ole="">
            <v:imagedata r:id="rId21" o:title=""/>
          </v:shape>
          <o:OLEObject Type="Embed" ProgID="Excel.SheetMacroEnabled.12" ShapeID="_x0000_i1031" DrawAspect="Icon" ObjectID="_1736670337" r:id="rId22"/>
        </w:object>
      </w:r>
      <w:r>
        <w:object w:dxaOrig="1551" w:dyaOrig="1004" w14:anchorId="7D56511E">
          <v:shape id="_x0000_i1032" type="#_x0000_t75" style="width:77pt;height:50pt" o:ole="">
            <v:imagedata r:id="rId23" o:title=""/>
          </v:shape>
          <o:OLEObject Type="Embed" ProgID="Excel.SheetMacroEnabled.12" ShapeID="_x0000_i1032" DrawAspect="Icon" ObjectID="_1736670338" r:id="rId24"/>
        </w:object>
      </w:r>
      <w:r>
        <w:object w:dxaOrig="1551" w:dyaOrig="1004" w14:anchorId="7372DAA4">
          <v:shape id="_x0000_i1033" type="#_x0000_t75" style="width:77pt;height:50pt" o:ole="">
            <v:imagedata r:id="rId25" o:title=""/>
          </v:shape>
          <o:OLEObject Type="Embed" ProgID="Excel.SheetMacroEnabled.12" ShapeID="_x0000_i1033" DrawAspect="Icon" ObjectID="_1736670339" r:id="rId26"/>
        </w:object>
      </w:r>
    </w:p>
    <w:sectPr w:rsidR="005D056F" w:rsidRPr="00A47D6F" w:rsidSect="005D056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6C18" w14:textId="77777777" w:rsidR="004E430B" w:rsidRDefault="004E430B" w:rsidP="004E430B">
      <w:pPr>
        <w:spacing w:after="0" w:line="240" w:lineRule="auto"/>
      </w:pPr>
      <w:r>
        <w:separator/>
      </w:r>
    </w:p>
  </w:endnote>
  <w:endnote w:type="continuationSeparator" w:id="0">
    <w:p w14:paraId="614D4006" w14:textId="77777777" w:rsidR="004E430B" w:rsidRDefault="004E430B" w:rsidP="004E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6453" w14:textId="77777777" w:rsidR="005A1B79" w:rsidRDefault="005A1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D1F2" w14:textId="77777777" w:rsidR="005A1B79" w:rsidRDefault="005A1B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4584" w14:textId="77777777" w:rsidR="005A1B79" w:rsidRDefault="005A1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BA0C" w14:textId="77777777" w:rsidR="004E430B" w:rsidRDefault="004E430B" w:rsidP="004E430B">
      <w:pPr>
        <w:spacing w:after="0" w:line="240" w:lineRule="auto"/>
      </w:pPr>
      <w:r>
        <w:separator/>
      </w:r>
    </w:p>
  </w:footnote>
  <w:footnote w:type="continuationSeparator" w:id="0">
    <w:p w14:paraId="440062FF" w14:textId="77777777" w:rsidR="004E430B" w:rsidRDefault="004E430B" w:rsidP="004E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2162" w14:textId="77777777" w:rsidR="005A1B79" w:rsidRDefault="005A1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4BB3" w14:textId="155D968C" w:rsidR="004E430B" w:rsidRDefault="007C6E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2D27C" wp14:editId="5733EE6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6845" cy="134429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845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23E" w14:textId="77777777" w:rsidR="005A1B79" w:rsidRDefault="005A1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4D8"/>
    <w:multiLevelType w:val="hybridMultilevel"/>
    <w:tmpl w:val="C00618D0"/>
    <w:lvl w:ilvl="0" w:tplc="D01425A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17DCB"/>
    <w:multiLevelType w:val="multilevel"/>
    <w:tmpl w:val="4DAC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345837260">
    <w:abstractNumId w:val="0"/>
  </w:num>
  <w:num w:numId="2" w16cid:durableId="211131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0B"/>
    <w:rsid w:val="002726B7"/>
    <w:rsid w:val="002A7406"/>
    <w:rsid w:val="004E430B"/>
    <w:rsid w:val="0057758C"/>
    <w:rsid w:val="005A1B79"/>
    <w:rsid w:val="005A791D"/>
    <w:rsid w:val="005D056F"/>
    <w:rsid w:val="00664704"/>
    <w:rsid w:val="006E59EF"/>
    <w:rsid w:val="0079086C"/>
    <w:rsid w:val="007C6E49"/>
    <w:rsid w:val="00A47D6F"/>
    <w:rsid w:val="00A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791F4"/>
  <w15:chartTrackingRefBased/>
  <w15:docId w15:val="{C6B8BB7F-DB33-4817-B7E0-6DFB3CD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0B"/>
  </w:style>
  <w:style w:type="paragraph" w:styleId="Footer">
    <w:name w:val="footer"/>
    <w:basedOn w:val="Normal"/>
    <w:link w:val="FooterChar"/>
    <w:uiPriority w:val="99"/>
    <w:unhideWhenUsed/>
    <w:rsid w:val="004E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0B"/>
  </w:style>
  <w:style w:type="paragraph" w:styleId="ListParagraph">
    <w:name w:val="List Paragraph"/>
    <w:basedOn w:val="Normal"/>
    <w:uiPriority w:val="34"/>
    <w:qFormat/>
    <w:rsid w:val="006E5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704"/>
    <w:rPr>
      <w:color w:val="605E5C"/>
      <w:shd w:val="clear" w:color="auto" w:fill="E1DFDD"/>
    </w:rPr>
  </w:style>
  <w:style w:type="character" w:styleId="Emphasis">
    <w:name w:val="Emphasis"/>
    <w:qFormat/>
    <w:rsid w:val="005D0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package" Target="embeddings/Microsoft_Excel_Macro-Enabled_Worksheet3.xlsm"/><Relationship Id="rId26" Type="http://schemas.openxmlformats.org/officeDocument/2006/relationships/package" Target="embeddings/Microsoft_Excel_Macro-Enabled_Worksheet7.xlsm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Macro-Enabled_Worksheet.xlsm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2.xlsm"/><Relationship Id="rId20" Type="http://schemas.openxmlformats.org/officeDocument/2006/relationships/package" Target="embeddings/Microsoft_Excel_Macro-Enabled_Worksheet4.xlsm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package" Target="embeddings/Microsoft_Excel_Macro-Enabled_Worksheet6.xlsm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header" Target="header2.xml"/><Relationship Id="rId10" Type="http://schemas.openxmlformats.org/officeDocument/2006/relationships/hyperlink" Target="mailto:import@oshkoshcorp.com" TargetMode="External"/><Relationship Id="rId19" Type="http://schemas.openxmlformats.org/officeDocument/2006/relationships/image" Target="media/image5.emf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Excel_Macro-Enabled_Worksheet1.xlsm"/><Relationship Id="rId22" Type="http://schemas.openxmlformats.org/officeDocument/2006/relationships/package" Target="embeddings/Microsoft_Excel_Macro-Enabled_Worksheet5.xlsm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olete xmlns="8dbe5a2c-8986-4b0c-a5b9-5b5039031cd0">false</Obsolete>
    <Category xmlns="8dbe5a2c-8986-4b0c-a5b9-5b5039031cd0">Letters and Memos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E492975643144854C91317E3DC232" ma:contentTypeVersion="4" ma:contentTypeDescription="Create a new document." ma:contentTypeScope="" ma:versionID="bb11d3ebb61495fd366c68dacf5de7fc">
  <xsd:schema xmlns:xsd="http://www.w3.org/2001/XMLSchema" xmlns:xs="http://www.w3.org/2001/XMLSchema" xmlns:p="http://schemas.microsoft.com/office/2006/metadata/properties" xmlns:ns2="8dbe5a2c-8986-4b0c-a5b9-5b5039031cd0" xmlns:ns3="13f5155e-51ed-4510-9225-de2f10405044" targetNamespace="http://schemas.microsoft.com/office/2006/metadata/properties" ma:root="true" ma:fieldsID="f63b0fbcd7b2365cac17fed261696153" ns2:_="" ns3:_="">
    <xsd:import namespace="8dbe5a2c-8986-4b0c-a5b9-5b5039031cd0"/>
    <xsd:import namespace="13f5155e-51ed-4510-9225-de2f10405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5a2c-8986-4b0c-a5b9-5b5039031cd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Other" ma:format="Dropdown" ma:internalName="Category">
      <xsd:simpleType>
        <xsd:restriction base="dms:Choice">
          <xsd:enumeration value="PowerPoint Template"/>
          <xsd:enumeration value="Oshkosh Corporation Overview PowerPoint"/>
          <xsd:enumeration value="Letters and Memos"/>
          <xsd:enumeration value="Organizational Announcement"/>
          <xsd:enumeration value="Mail Signature"/>
          <xsd:enumeration value="Company Overview"/>
          <xsd:enumeration value="Other"/>
        </xsd:restriction>
      </xsd:simpleType>
    </xsd:element>
    <xsd:element name="Obsolete" ma:index="10" nillable="true" ma:displayName="Obsolete" ma:default="0" ma:internalName="Obso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5155e-51ed-4510-9225-de2f104050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FAFF9-027A-4F99-9F49-56D6C8630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300CB-FF26-47D0-BD88-AF009903747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3f5155e-51ed-4510-9225-de2f10405044"/>
    <ds:schemaRef ds:uri="8dbe5a2c-8986-4b0c-a5b9-5b5039031cd0"/>
  </ds:schemaRefs>
</ds:datastoreItem>
</file>

<file path=customXml/itemProps3.xml><?xml version="1.0" encoding="utf-8"?>
<ds:datastoreItem xmlns:ds="http://schemas.openxmlformats.org/officeDocument/2006/customXml" ds:itemID="{6C72D0D4-2FD0-4593-99BF-65739E323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e5a2c-8986-4b0c-a5b9-5b5039031cd0"/>
    <ds:schemaRef ds:uri="13f5155e-51ed-4510-9225-de2f10405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Oshkosh Corporation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ISF Guide</dc:title>
  <dc:subject/>
  <dc:creator>Stephanie Rosenow</dc:creator>
  <cp:keywords/>
  <dc:description/>
  <cp:lastModifiedBy>Dawn Brown</cp:lastModifiedBy>
  <cp:revision>2</cp:revision>
  <dcterms:created xsi:type="dcterms:W3CDTF">2023-01-31T16:39:00Z</dcterms:created>
  <dcterms:modified xsi:type="dcterms:W3CDTF">2023-01-31T16:39:00Z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0x010100ACEE492975643144854C91317E3DC232</vt:lpwstr>
  </property>
  <property fmtid="{D5CDD505-2E9C-101B-9397-08002B2CF9AE}" pid="3" name="MSIP_Label_b89faab4-1153-45b1-89fc-85a23cf41d0a_Enabled">
    <vt:lpwstr>true</vt:lpwstr>
  </property>
  <property fmtid="{D5CDD505-2E9C-101B-9397-08002B2CF9AE}" pid="4" name="MSIP_Label_b89faab4-1153-45b1-89fc-85a23cf41d0a_SetDate">
    <vt:lpwstr>2021-07-19T19:50:58Z</vt:lpwstr>
  </property>
  <property fmtid="{D5CDD505-2E9C-101B-9397-08002B2CF9AE}" pid="5" name="MSIP_Label_b89faab4-1153-45b1-89fc-85a23cf41d0a_Method">
    <vt:lpwstr>Privileged</vt:lpwstr>
  </property>
  <property fmtid="{D5CDD505-2E9C-101B-9397-08002B2CF9AE}" pid="6" name="MSIP_Label_b89faab4-1153-45b1-89fc-85a23cf41d0a_Name">
    <vt:lpwstr>b89faab4-1153-45b1-89fc-85a23cf41d0a</vt:lpwstr>
  </property>
  <property fmtid="{D5CDD505-2E9C-101B-9397-08002B2CF9AE}" pid="7" name="MSIP_Label_b89faab4-1153-45b1-89fc-85a23cf41d0a_SiteId">
    <vt:lpwstr>1d844aaf-abdd-4241-8239-4a5e7b69a3e0</vt:lpwstr>
  </property>
  <property fmtid="{D5CDD505-2E9C-101B-9397-08002B2CF9AE}" pid="8" name="MSIP_Label_b89faab4-1153-45b1-89fc-85a23cf41d0a_ActionId">
    <vt:lpwstr>bd1d955a-6ce0-4ac3-9d2d-fdad3642e648</vt:lpwstr>
  </property>
  <property fmtid="{D5CDD505-2E9C-101B-9397-08002B2CF9AE}" pid="9" name="MSIP_Label_b89faab4-1153-45b1-89fc-85a23cf41d0a_ContentBits">
    <vt:lpwstr>0</vt:lpwstr>
  </property>
  <property fmtid="{D5CDD505-2E9C-101B-9397-08002B2CF9AE}" pid="10" name="MSIP_Label_59af9337-5632-4715-a5b0-2be8530f429f_Enabled">
    <vt:lpwstr>true</vt:lpwstr>
  </property>
  <property fmtid="{D5CDD505-2E9C-101B-9397-08002B2CF9AE}" pid="11" name="MSIP_Label_59af9337-5632-4715-a5b0-2be8530f429f_SetDate">
    <vt:lpwstr>2022-12-06T15:08:59Z</vt:lpwstr>
  </property>
  <property fmtid="{D5CDD505-2E9C-101B-9397-08002B2CF9AE}" pid="12" name="MSIP_Label_59af9337-5632-4715-a5b0-2be8530f429f_Method">
    <vt:lpwstr>Standard</vt:lpwstr>
  </property>
  <property fmtid="{D5CDD505-2E9C-101B-9397-08002B2CF9AE}" pid="13" name="MSIP_Label_59af9337-5632-4715-a5b0-2be8530f429f_Name">
    <vt:lpwstr>Restricted - Visual Marking - NO</vt:lpwstr>
  </property>
  <property fmtid="{D5CDD505-2E9C-101B-9397-08002B2CF9AE}" pid="14" name="MSIP_Label_59af9337-5632-4715-a5b0-2be8530f429f_SiteId">
    <vt:lpwstr>a84d585b-574d-4eb7-be2a-eaea93ef7b1f</vt:lpwstr>
  </property>
  <property fmtid="{D5CDD505-2E9C-101B-9397-08002B2CF9AE}" pid="15" name="MSIP_Label_59af9337-5632-4715-a5b0-2be8530f429f_ActionId">
    <vt:lpwstr>b4cd2861-ab7b-4e4e-8790-df10654b4654</vt:lpwstr>
  </property>
  <property fmtid="{D5CDD505-2E9C-101B-9397-08002B2CF9AE}" pid="16" name="MSIP_Label_59af9337-5632-4715-a5b0-2be8530f429f_ContentBits">
    <vt:lpwstr>0</vt:lpwstr>
  </property>
</Properties>
</file>